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85BB" w14:textId="2EC44A03" w:rsidR="00905715" w:rsidRDefault="00905715" w:rsidP="00B41430">
      <w:pPr>
        <w:jc w:val="center"/>
        <w:rPr>
          <w:rFonts w:ascii="Arial" w:hAnsi="Arial" w:cs="Arial"/>
          <w:b/>
          <w:smallCaps/>
          <w:sz w:val="28"/>
          <w:szCs w:val="28"/>
        </w:rPr>
      </w:pPr>
      <w:r w:rsidRPr="001D5030">
        <w:rPr>
          <w:rFonts w:ascii="Arial" w:hAnsi="Arial" w:cs="Arial"/>
          <w:b/>
          <w:noProof/>
        </w:rPr>
        <w:drawing>
          <wp:anchor distT="0" distB="0" distL="114300" distR="114300" simplePos="0" relativeHeight="251658240" behindDoc="0" locked="0" layoutInCell="1" allowOverlap="1" wp14:anchorId="1ADBF82C" wp14:editId="76B1FD73">
            <wp:simplePos x="0" y="0"/>
            <wp:positionH relativeFrom="margin">
              <wp:posOffset>-209550</wp:posOffset>
            </wp:positionH>
            <wp:positionV relativeFrom="margin">
              <wp:posOffset>38100</wp:posOffset>
            </wp:positionV>
            <wp:extent cx="1438910" cy="1562100"/>
            <wp:effectExtent l="0" t="0" r="8890" b="0"/>
            <wp:wrapSquare wrapText="bothSides"/>
            <wp:docPr id="4" name="Picture 0" descr="manville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ville seal.PNG"/>
                    <pic:cNvPicPr/>
                  </pic:nvPicPr>
                  <pic:blipFill>
                    <a:blip r:embed="rId4" cstate="print"/>
                    <a:stretch>
                      <a:fillRect/>
                    </a:stretch>
                  </pic:blipFill>
                  <pic:spPr>
                    <a:xfrm>
                      <a:off x="0" y="0"/>
                      <a:ext cx="1438910" cy="1562100"/>
                    </a:xfrm>
                    <a:prstGeom prst="rect">
                      <a:avLst/>
                    </a:prstGeom>
                  </pic:spPr>
                </pic:pic>
              </a:graphicData>
            </a:graphic>
            <wp14:sizeRelH relativeFrom="margin">
              <wp14:pctWidth>0</wp14:pctWidth>
            </wp14:sizeRelH>
            <wp14:sizeRelV relativeFrom="margin">
              <wp14:pctHeight>0</wp14:pctHeight>
            </wp14:sizeRelV>
          </wp:anchor>
        </w:drawing>
      </w:r>
    </w:p>
    <w:p w14:paraId="71489650" w14:textId="24BE0489" w:rsidR="00B41430" w:rsidRPr="00905715" w:rsidRDefault="00905715" w:rsidP="00905715">
      <w:pPr>
        <w:ind w:left="1440" w:firstLine="720"/>
        <w:jc w:val="center"/>
        <w:rPr>
          <w:rFonts w:ascii="Arial" w:hAnsi="Arial" w:cs="Arial"/>
          <w:b/>
          <w:smallCaps/>
          <w:sz w:val="28"/>
          <w:szCs w:val="28"/>
        </w:rPr>
      </w:pPr>
      <w:r w:rsidRPr="00905715">
        <w:rPr>
          <w:rFonts w:ascii="Arial" w:hAnsi="Arial" w:cs="Arial"/>
          <w:b/>
          <w:smallCaps/>
          <w:sz w:val="28"/>
          <w:szCs w:val="28"/>
        </w:rPr>
        <w:t>borough of Manville</w:t>
      </w:r>
    </w:p>
    <w:p w14:paraId="08BB67DD" w14:textId="54E93AFC" w:rsidR="00B41430" w:rsidRPr="00905715" w:rsidRDefault="00B41430" w:rsidP="00B41430">
      <w:pPr>
        <w:jc w:val="center"/>
        <w:rPr>
          <w:rFonts w:ascii="Arial" w:hAnsi="Arial" w:cs="Arial"/>
          <w:b/>
          <w:smallCaps/>
          <w:sz w:val="28"/>
          <w:szCs w:val="28"/>
        </w:rPr>
      </w:pPr>
      <w:r w:rsidRPr="00905715">
        <w:rPr>
          <w:rFonts w:ascii="Arial" w:hAnsi="Arial" w:cs="Arial"/>
          <w:b/>
          <w:smallCaps/>
          <w:sz w:val="28"/>
          <w:szCs w:val="28"/>
        </w:rPr>
        <w:t>American Red Cross Month 2</w:t>
      </w:r>
      <w:r w:rsidR="0068572A" w:rsidRPr="00905715">
        <w:rPr>
          <w:rFonts w:ascii="Arial" w:hAnsi="Arial" w:cs="Arial"/>
          <w:b/>
          <w:smallCaps/>
          <w:sz w:val="28"/>
          <w:szCs w:val="28"/>
        </w:rPr>
        <w:t>02</w:t>
      </w:r>
      <w:r w:rsidR="002476E8">
        <w:rPr>
          <w:rFonts w:ascii="Arial" w:hAnsi="Arial" w:cs="Arial"/>
          <w:b/>
          <w:smallCaps/>
          <w:sz w:val="28"/>
          <w:szCs w:val="28"/>
        </w:rPr>
        <w:t>2</w:t>
      </w:r>
      <w:r w:rsidR="00905715" w:rsidRPr="00905715">
        <w:rPr>
          <w:rFonts w:ascii="Arial" w:hAnsi="Arial" w:cs="Arial"/>
          <w:b/>
          <w:smallCaps/>
          <w:sz w:val="28"/>
          <w:szCs w:val="28"/>
        </w:rPr>
        <w:t xml:space="preserve"> proclamation</w:t>
      </w:r>
    </w:p>
    <w:p w14:paraId="188C32E0" w14:textId="773FB547" w:rsidR="00B41430" w:rsidRPr="001B174C" w:rsidRDefault="00B41430" w:rsidP="00B41430">
      <w:pPr>
        <w:jc w:val="center"/>
        <w:rPr>
          <w:rFonts w:ascii="Arial" w:hAnsi="Arial" w:cs="Arial"/>
          <w:b/>
          <w:smallCaps/>
        </w:rPr>
      </w:pPr>
    </w:p>
    <w:p w14:paraId="060A0D9E" w14:textId="1E69D038" w:rsidR="00B41430" w:rsidRPr="00905715" w:rsidRDefault="0068572A" w:rsidP="00905715">
      <w:pPr>
        <w:pStyle w:val="NormalWeb"/>
        <w:shd w:val="clear" w:color="auto" w:fill="FFFFFF"/>
        <w:spacing w:before="0" w:beforeAutospacing="0" w:after="0" w:afterAutospacing="0"/>
        <w:ind w:left="2160"/>
        <w:rPr>
          <w:rFonts w:ascii="Arial" w:hAnsi="Arial" w:cs="Arial"/>
        </w:rPr>
      </w:pPr>
      <w:r w:rsidRPr="00905715">
        <w:rPr>
          <w:rFonts w:ascii="Arial" w:hAnsi="Arial" w:cs="Arial"/>
          <w:b/>
          <w:bCs/>
        </w:rPr>
        <w:t>WHEREAS</w:t>
      </w:r>
      <w:r w:rsidRPr="00905715">
        <w:rPr>
          <w:rFonts w:ascii="Arial" w:hAnsi="Arial" w:cs="Arial"/>
        </w:rPr>
        <w:t>, t</w:t>
      </w:r>
      <w:r w:rsidR="00B41430" w:rsidRPr="00905715">
        <w:rPr>
          <w:rFonts w:ascii="Arial" w:hAnsi="Arial" w:cs="Arial"/>
        </w:rPr>
        <w:t>hroughout our country’s history, the humanitarian spirit of the American people has shined as a beacon of hope in times of crisis. It is in that spirit that we celebrate American Red Cross Month, a chance to honor all those selfless Americans who step up and lend a hand whenever and wherever people are in need</w:t>
      </w:r>
      <w:r w:rsidRPr="00905715">
        <w:rPr>
          <w:rFonts w:ascii="Arial" w:hAnsi="Arial" w:cs="Arial"/>
        </w:rPr>
        <w:t>; and</w:t>
      </w:r>
    </w:p>
    <w:p w14:paraId="5C65C125" w14:textId="77777777" w:rsidR="0068572A" w:rsidRPr="00905715" w:rsidRDefault="0068572A" w:rsidP="0068572A">
      <w:pPr>
        <w:pStyle w:val="NormalWeb"/>
        <w:shd w:val="clear" w:color="auto" w:fill="FFFFFF"/>
        <w:spacing w:before="0" w:beforeAutospacing="0" w:after="0" w:afterAutospacing="0"/>
        <w:rPr>
          <w:rFonts w:ascii="Arial" w:hAnsi="Arial" w:cs="Arial"/>
        </w:rPr>
      </w:pPr>
    </w:p>
    <w:p w14:paraId="4AB91647" w14:textId="149BD17B" w:rsidR="00B41430" w:rsidRPr="00905715" w:rsidRDefault="0068572A" w:rsidP="0068572A">
      <w:pPr>
        <w:pStyle w:val="NormalWeb"/>
        <w:shd w:val="clear" w:color="auto" w:fill="FFFFFF"/>
        <w:spacing w:before="0" w:beforeAutospacing="0" w:after="0" w:afterAutospacing="0"/>
        <w:rPr>
          <w:rFonts w:ascii="Arial" w:hAnsi="Arial" w:cs="Arial"/>
        </w:rPr>
      </w:pPr>
      <w:r w:rsidRPr="00905715">
        <w:rPr>
          <w:rFonts w:ascii="Arial" w:hAnsi="Arial" w:cs="Arial"/>
          <w:b/>
          <w:bCs/>
        </w:rPr>
        <w:t>WHEREAS</w:t>
      </w:r>
      <w:r w:rsidRPr="00905715">
        <w:rPr>
          <w:rFonts w:ascii="Arial" w:hAnsi="Arial" w:cs="Arial"/>
        </w:rPr>
        <w:t>, f</w:t>
      </w:r>
      <w:r w:rsidR="00B41430" w:rsidRPr="00905715">
        <w:rPr>
          <w:rFonts w:ascii="Arial" w:hAnsi="Arial" w:cs="Arial"/>
        </w:rPr>
        <w:t>or 140 years, the American Red Cross has been synonymous with the prevention and alleviation of human suffering across the globe.  Founded by Clara Barton in 1881, the organization’s mission lives on in the dedication of Red Cross workers — more than 90 percent of whom are volunteers — and the generosity of the American people in moments of crisis</w:t>
      </w:r>
      <w:r w:rsidRPr="00905715">
        <w:rPr>
          <w:rFonts w:ascii="Arial" w:hAnsi="Arial" w:cs="Arial"/>
        </w:rPr>
        <w:t>; and</w:t>
      </w:r>
    </w:p>
    <w:p w14:paraId="38C022A4" w14:textId="77777777" w:rsidR="0068572A" w:rsidRPr="00905715" w:rsidRDefault="0068572A" w:rsidP="0068572A">
      <w:pPr>
        <w:pStyle w:val="NormalWeb"/>
        <w:shd w:val="clear" w:color="auto" w:fill="FFFFFF"/>
        <w:spacing w:before="0" w:beforeAutospacing="0" w:after="0" w:afterAutospacing="0"/>
        <w:rPr>
          <w:rFonts w:ascii="Arial" w:hAnsi="Arial" w:cs="Arial"/>
        </w:rPr>
      </w:pPr>
    </w:p>
    <w:p w14:paraId="39987E41" w14:textId="21E82D30" w:rsidR="00B41430" w:rsidRPr="00905715" w:rsidRDefault="001B174C" w:rsidP="0068572A">
      <w:pPr>
        <w:pStyle w:val="NormalWeb"/>
        <w:shd w:val="clear" w:color="auto" w:fill="FFFFFF"/>
        <w:spacing w:before="0" w:beforeAutospacing="0" w:after="0" w:afterAutospacing="0"/>
        <w:rPr>
          <w:rFonts w:ascii="Arial" w:hAnsi="Arial" w:cs="Arial"/>
        </w:rPr>
      </w:pPr>
      <w:r w:rsidRPr="00905715">
        <w:rPr>
          <w:rFonts w:ascii="Arial" w:hAnsi="Arial" w:cs="Arial"/>
          <w:b/>
          <w:bCs/>
        </w:rPr>
        <w:t>WHEREAS,</w:t>
      </w:r>
      <w:r w:rsidR="0068572A" w:rsidRPr="00905715">
        <w:rPr>
          <w:rFonts w:ascii="Arial" w:hAnsi="Arial" w:cs="Arial"/>
        </w:rPr>
        <w:t xml:space="preserve"> w</w:t>
      </w:r>
      <w:r w:rsidR="00B41430" w:rsidRPr="00905715">
        <w:rPr>
          <w:rFonts w:ascii="Arial" w:hAnsi="Arial" w:cs="Arial"/>
        </w:rPr>
        <w:t>e saw unmistakable evidence of that spirit through the challenges of this past year.  In 202</w:t>
      </w:r>
      <w:r w:rsidR="002476E8">
        <w:rPr>
          <w:rFonts w:ascii="Arial" w:hAnsi="Arial" w:cs="Arial"/>
        </w:rPr>
        <w:t>1</w:t>
      </w:r>
      <w:r w:rsidR="00B41430" w:rsidRPr="00905715">
        <w:rPr>
          <w:rFonts w:ascii="Arial" w:hAnsi="Arial" w:cs="Arial"/>
        </w:rPr>
        <w:t>, more than 70,000 people became new Red Cross volunteers and stepped up on behalf of those in need — as disaster shelter workers, health workers, blood donor ambassadors, and transportation specialists.  And when our country faced a severe blood shortage, the American people rolled up their sleeves, with more than a half-million of our friends and neighbors donating blood with the Red Cross for the first time</w:t>
      </w:r>
      <w:r w:rsidR="0068572A" w:rsidRPr="00905715">
        <w:rPr>
          <w:rFonts w:ascii="Arial" w:hAnsi="Arial" w:cs="Arial"/>
        </w:rPr>
        <w:t>; and</w:t>
      </w:r>
    </w:p>
    <w:p w14:paraId="5E429316" w14:textId="77777777" w:rsidR="0068572A" w:rsidRPr="00905715" w:rsidRDefault="0068572A" w:rsidP="0068572A">
      <w:pPr>
        <w:pStyle w:val="NormalWeb"/>
        <w:shd w:val="clear" w:color="auto" w:fill="FFFFFF"/>
        <w:spacing w:before="0" w:beforeAutospacing="0" w:after="0" w:afterAutospacing="0"/>
        <w:rPr>
          <w:rFonts w:ascii="Arial" w:hAnsi="Arial" w:cs="Arial"/>
        </w:rPr>
      </w:pPr>
    </w:p>
    <w:p w14:paraId="047D0466" w14:textId="6CA7AB36" w:rsidR="002476E8" w:rsidRDefault="0068572A" w:rsidP="0068572A">
      <w:pPr>
        <w:pStyle w:val="NormalWeb"/>
        <w:shd w:val="clear" w:color="auto" w:fill="FFFFFF"/>
        <w:spacing w:before="0" w:beforeAutospacing="0" w:after="0" w:afterAutospacing="0"/>
        <w:rPr>
          <w:rFonts w:ascii="Arial" w:hAnsi="Arial" w:cs="Arial"/>
        </w:rPr>
      </w:pPr>
      <w:r w:rsidRPr="00905715">
        <w:rPr>
          <w:rFonts w:ascii="Arial" w:hAnsi="Arial" w:cs="Arial"/>
          <w:b/>
          <w:bCs/>
        </w:rPr>
        <w:t>WHEREAS</w:t>
      </w:r>
      <w:r w:rsidRPr="00905715">
        <w:rPr>
          <w:rFonts w:ascii="Arial" w:hAnsi="Arial" w:cs="Arial"/>
        </w:rPr>
        <w:t>, i</w:t>
      </w:r>
      <w:r w:rsidR="00B41430" w:rsidRPr="00905715">
        <w:rPr>
          <w:rFonts w:ascii="Arial" w:hAnsi="Arial" w:cs="Arial"/>
        </w:rPr>
        <w:t xml:space="preserve">n a year like no other, people made a lifesaving difference.  As months of relentless hurricanes, wildfires, and other extreme weather events battered communities, families spent more nights in emergency lodging than in any other year over the past decade — thanks to the hard work and generosity of Red Cross volunteers and partners who provided more than 1.3 million people with overnight stays last </w:t>
      </w:r>
      <w:proofErr w:type="gramStart"/>
      <w:r w:rsidR="00B41430" w:rsidRPr="00905715">
        <w:rPr>
          <w:rFonts w:ascii="Arial" w:hAnsi="Arial" w:cs="Arial"/>
        </w:rPr>
        <w:t>year</w:t>
      </w:r>
      <w:r w:rsidR="002476E8">
        <w:rPr>
          <w:rFonts w:ascii="Arial" w:hAnsi="Arial" w:cs="Arial"/>
        </w:rPr>
        <w:t>;</w:t>
      </w:r>
      <w:proofErr w:type="gramEnd"/>
      <w:r w:rsidR="002476E8">
        <w:rPr>
          <w:rFonts w:ascii="Arial" w:hAnsi="Arial" w:cs="Arial"/>
        </w:rPr>
        <w:t xml:space="preserve"> and</w:t>
      </w:r>
    </w:p>
    <w:p w14:paraId="6ACCD7B2" w14:textId="77777777" w:rsidR="002476E8" w:rsidRDefault="002476E8" w:rsidP="0068572A">
      <w:pPr>
        <w:pStyle w:val="NormalWeb"/>
        <w:shd w:val="clear" w:color="auto" w:fill="FFFFFF"/>
        <w:spacing w:before="0" w:beforeAutospacing="0" w:after="0" w:afterAutospacing="0"/>
        <w:rPr>
          <w:rFonts w:ascii="Arial" w:hAnsi="Arial" w:cs="Arial"/>
        </w:rPr>
      </w:pPr>
    </w:p>
    <w:p w14:paraId="5813D86C" w14:textId="61EF8639" w:rsidR="002476E8" w:rsidRDefault="002476E8" w:rsidP="0068572A">
      <w:pPr>
        <w:pStyle w:val="NormalWeb"/>
        <w:shd w:val="clear" w:color="auto" w:fill="FFFFFF"/>
        <w:spacing w:before="0" w:beforeAutospacing="0" w:after="0" w:afterAutospacing="0"/>
        <w:rPr>
          <w:rFonts w:ascii="Arial" w:hAnsi="Arial" w:cs="Arial"/>
        </w:rPr>
      </w:pPr>
      <w:r w:rsidRPr="002476E8">
        <w:rPr>
          <w:rFonts w:ascii="Arial" w:hAnsi="Arial" w:cs="Arial"/>
          <w:b/>
          <w:bCs/>
        </w:rPr>
        <w:t>WHEREAS</w:t>
      </w:r>
      <w:r>
        <w:rPr>
          <w:rFonts w:ascii="Arial" w:hAnsi="Arial" w:cs="Arial"/>
        </w:rPr>
        <w:t>, here in Manville, the American Red Cross came to the aid of those residents affected by Hurricane Ida, providing emergency shelter, food,  and life sustaining supplies</w:t>
      </w:r>
      <w:r w:rsidR="00B32887">
        <w:rPr>
          <w:rFonts w:ascii="Arial" w:hAnsi="Arial" w:cs="Arial"/>
        </w:rPr>
        <w:t xml:space="preserve"> in the days following</w:t>
      </w:r>
      <w:r>
        <w:rPr>
          <w:rFonts w:ascii="Arial" w:hAnsi="Arial" w:cs="Arial"/>
        </w:rPr>
        <w:t>; and</w:t>
      </w:r>
    </w:p>
    <w:p w14:paraId="3A6602EB" w14:textId="77777777" w:rsidR="002476E8" w:rsidRDefault="002476E8" w:rsidP="0068572A">
      <w:pPr>
        <w:pStyle w:val="NormalWeb"/>
        <w:shd w:val="clear" w:color="auto" w:fill="FFFFFF"/>
        <w:spacing w:before="0" w:beforeAutospacing="0" w:after="0" w:afterAutospacing="0"/>
        <w:rPr>
          <w:rFonts w:ascii="Arial" w:hAnsi="Arial" w:cs="Arial"/>
        </w:rPr>
      </w:pPr>
    </w:p>
    <w:p w14:paraId="66B99219" w14:textId="65D88161" w:rsidR="0068572A" w:rsidRPr="00905715" w:rsidRDefault="0068572A" w:rsidP="0068572A">
      <w:pPr>
        <w:jc w:val="both"/>
        <w:rPr>
          <w:rFonts w:ascii="Arial" w:hAnsi="Arial" w:cs="Arial"/>
          <w:shd w:val="clear" w:color="auto" w:fill="FFFFFF"/>
        </w:rPr>
      </w:pPr>
      <w:r w:rsidRPr="00905715">
        <w:rPr>
          <w:rFonts w:ascii="Arial" w:hAnsi="Arial" w:cs="Arial"/>
          <w:b/>
          <w:bCs w:val="0"/>
        </w:rPr>
        <w:t>NOW, THEREFORE</w:t>
      </w:r>
      <w:r w:rsidRPr="00905715">
        <w:rPr>
          <w:rFonts w:ascii="Arial" w:hAnsi="Arial" w:cs="Arial"/>
        </w:rPr>
        <w:t xml:space="preserve"> I, Richard M. Onderko, Mayor of the Borough of Manville, County of Somerset, State of New Jersey along with the Council hereby proclaim March 202</w:t>
      </w:r>
      <w:r w:rsidR="002476E8">
        <w:rPr>
          <w:rFonts w:ascii="Arial" w:hAnsi="Arial" w:cs="Arial"/>
        </w:rPr>
        <w:t>2</w:t>
      </w:r>
      <w:r w:rsidRPr="00905715">
        <w:rPr>
          <w:rFonts w:ascii="Arial" w:hAnsi="Arial" w:cs="Arial"/>
        </w:rPr>
        <w:t xml:space="preserve"> as American Red Cross</w:t>
      </w:r>
      <w:r w:rsidR="00A05029">
        <w:rPr>
          <w:rFonts w:ascii="Arial" w:hAnsi="Arial" w:cs="Arial"/>
        </w:rPr>
        <w:t xml:space="preserve"> Month</w:t>
      </w:r>
      <w:r w:rsidRPr="00905715">
        <w:rPr>
          <w:rFonts w:ascii="Arial" w:hAnsi="Arial" w:cs="Arial"/>
        </w:rPr>
        <w:t xml:space="preserve"> and </w:t>
      </w:r>
      <w:r w:rsidRPr="00905715">
        <w:rPr>
          <w:rFonts w:ascii="Arial" w:hAnsi="Arial" w:cs="Arial"/>
          <w:shd w:val="clear" w:color="auto" w:fill="FFFFFF"/>
        </w:rPr>
        <w:t>encourage all residents to observe this month with appropriate programs, ceremonies</w:t>
      </w:r>
      <w:r w:rsidR="001B174C" w:rsidRPr="00905715">
        <w:rPr>
          <w:rFonts w:ascii="Arial" w:hAnsi="Arial" w:cs="Arial"/>
          <w:shd w:val="clear" w:color="auto" w:fill="FFFFFF"/>
        </w:rPr>
        <w:t>,</w:t>
      </w:r>
      <w:r w:rsidRPr="00905715">
        <w:rPr>
          <w:rFonts w:ascii="Arial" w:hAnsi="Arial" w:cs="Arial"/>
          <w:shd w:val="clear" w:color="auto" w:fill="FFFFFF"/>
        </w:rPr>
        <w:t xml:space="preserve"> and activities, and by supporting the work of service and relief organizations.</w:t>
      </w:r>
    </w:p>
    <w:p w14:paraId="513B4F23" w14:textId="77777777" w:rsidR="001B174C" w:rsidRPr="001B174C" w:rsidRDefault="001B174C" w:rsidP="0068572A">
      <w:pPr>
        <w:jc w:val="both"/>
        <w:rPr>
          <w:rFonts w:ascii="Arial" w:hAnsi="Arial" w:cs="Arial"/>
          <w:sz w:val="22"/>
          <w:szCs w:val="22"/>
        </w:rPr>
      </w:pPr>
    </w:p>
    <w:p w14:paraId="3DE86145" w14:textId="77777777" w:rsidR="002476E8" w:rsidRPr="00905715" w:rsidRDefault="002476E8" w:rsidP="002476E8">
      <w:pPr>
        <w:jc w:val="center"/>
        <w:rPr>
          <w:rFonts w:ascii="Arial" w:hAnsi="Arial" w:cs="Arial"/>
        </w:rPr>
      </w:pPr>
      <w:r w:rsidRPr="00905715">
        <w:rPr>
          <w:rFonts w:ascii="Arial" w:hAnsi="Arial" w:cs="Arial"/>
        </w:rPr>
        <w:t>Borough of Manville</w:t>
      </w:r>
    </w:p>
    <w:p w14:paraId="6F42DE23" w14:textId="77777777" w:rsidR="002476E8" w:rsidRPr="00905715" w:rsidRDefault="002476E8" w:rsidP="002476E8">
      <w:pPr>
        <w:jc w:val="center"/>
        <w:rPr>
          <w:rFonts w:ascii="Arial" w:hAnsi="Arial" w:cs="Arial"/>
        </w:rPr>
      </w:pPr>
      <w:r w:rsidRPr="00905715">
        <w:rPr>
          <w:rFonts w:ascii="Arial" w:hAnsi="Arial" w:cs="Arial"/>
          <w:noProof/>
        </w:rPr>
        <w:drawing>
          <wp:inline distT="0" distB="0" distL="0" distR="0" wp14:anchorId="6130AEFB" wp14:editId="23B5C9F2">
            <wp:extent cx="192976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29765" cy="409575"/>
                    </a:xfrm>
                    <a:prstGeom prst="rect">
                      <a:avLst/>
                    </a:prstGeom>
                    <a:noFill/>
                    <a:ln w="9525">
                      <a:noFill/>
                      <a:miter lim="800000"/>
                      <a:headEnd/>
                      <a:tailEnd/>
                    </a:ln>
                  </pic:spPr>
                </pic:pic>
              </a:graphicData>
            </a:graphic>
          </wp:inline>
        </w:drawing>
      </w:r>
    </w:p>
    <w:p w14:paraId="7350E5D0" w14:textId="77777777" w:rsidR="002476E8" w:rsidRPr="00153FAF" w:rsidRDefault="002476E8" w:rsidP="002476E8">
      <w:pPr>
        <w:jc w:val="center"/>
        <w:rPr>
          <w:rFonts w:ascii="Arial" w:hAnsi="Arial" w:cs="Arial"/>
        </w:rPr>
      </w:pPr>
      <w:r w:rsidRPr="00153FAF">
        <w:rPr>
          <w:rFonts w:ascii="Arial" w:hAnsi="Arial" w:cs="Arial"/>
        </w:rPr>
        <w:t>Richard M. Onderko, Mayor</w:t>
      </w:r>
    </w:p>
    <w:p w14:paraId="018D5B92" w14:textId="77777777" w:rsidR="002476E8" w:rsidRDefault="002476E8" w:rsidP="002476E8">
      <w:pPr>
        <w:jc w:val="center"/>
        <w:rPr>
          <w:rFonts w:ascii="Arial" w:hAnsi="Arial" w:cs="Arial"/>
        </w:rPr>
      </w:pPr>
    </w:p>
    <w:p w14:paraId="26FE9F05" w14:textId="10111EEF" w:rsidR="002476E8" w:rsidRPr="001A28AF" w:rsidRDefault="002476E8" w:rsidP="002476E8">
      <w:pPr>
        <w:rPr>
          <w:rFonts w:ascii="Arial" w:hAnsi="Arial" w:cs="Arial"/>
        </w:rPr>
      </w:pPr>
      <w:r>
        <w:rPr>
          <w:rFonts w:ascii="Arial" w:hAnsi="Arial" w:cs="Arial"/>
        </w:rPr>
        <w:tab/>
      </w:r>
      <w:r>
        <w:rPr>
          <w:rFonts w:ascii="Arial" w:hAnsi="Arial" w:cs="Arial"/>
        </w:rPr>
        <w:tab/>
      </w:r>
      <w:r w:rsidRPr="001A28AF">
        <w:rPr>
          <w:rFonts w:ascii="Arial" w:hAnsi="Arial" w:cs="Arial"/>
        </w:rPr>
        <w:t xml:space="preserve">Councilman Branden </w:t>
      </w:r>
      <w:proofErr w:type="spellStart"/>
      <w:r w:rsidRPr="001A28AF">
        <w:rPr>
          <w:rFonts w:ascii="Arial" w:hAnsi="Arial" w:cs="Arial"/>
        </w:rPr>
        <w:t>Agans</w:t>
      </w:r>
      <w:proofErr w:type="spellEnd"/>
      <w:r w:rsidRPr="001A28AF">
        <w:rPr>
          <w:rFonts w:ascii="Arial" w:hAnsi="Arial" w:cs="Arial"/>
        </w:rPr>
        <w:tab/>
      </w:r>
      <w:r w:rsidRPr="001A28AF">
        <w:rPr>
          <w:rFonts w:ascii="Arial" w:hAnsi="Arial" w:cs="Arial"/>
        </w:rPr>
        <w:tab/>
        <w:t>Councilwoman Suzanne Maeder</w:t>
      </w:r>
    </w:p>
    <w:p w14:paraId="11275864" w14:textId="77777777" w:rsidR="002476E8" w:rsidRDefault="002476E8" w:rsidP="002476E8">
      <w:pPr>
        <w:jc w:val="both"/>
        <w:rPr>
          <w:rFonts w:ascii="Arial" w:hAnsi="Arial" w:cs="Arial"/>
        </w:rPr>
      </w:pPr>
      <w:r w:rsidRPr="00153FAF">
        <w:rPr>
          <w:rFonts w:ascii="Arial" w:hAnsi="Arial" w:cs="Arial"/>
        </w:rPr>
        <w:tab/>
      </w:r>
      <w:r w:rsidRPr="00153FAF">
        <w:rPr>
          <w:rFonts w:ascii="Arial" w:hAnsi="Arial" w:cs="Arial"/>
        </w:rPr>
        <w:tab/>
        <w:t>Council</w:t>
      </w:r>
      <w:r>
        <w:rPr>
          <w:rFonts w:ascii="Arial" w:hAnsi="Arial" w:cs="Arial"/>
        </w:rPr>
        <w:t xml:space="preserve"> President</w:t>
      </w:r>
      <w:r w:rsidRPr="00153FAF">
        <w:rPr>
          <w:rFonts w:ascii="Arial" w:hAnsi="Arial" w:cs="Arial"/>
        </w:rPr>
        <w:t xml:space="preserve"> Joseph A. Lukac, III</w:t>
      </w:r>
      <w:r>
        <w:rPr>
          <w:rFonts w:ascii="Arial" w:hAnsi="Arial" w:cs="Arial"/>
        </w:rPr>
        <w:tab/>
        <w:t>Councilman Ted Petrock</w:t>
      </w:r>
    </w:p>
    <w:p w14:paraId="2D769D94" w14:textId="77777777" w:rsidR="002476E8" w:rsidRDefault="002476E8" w:rsidP="002476E8">
      <w:pPr>
        <w:jc w:val="both"/>
        <w:rPr>
          <w:rFonts w:ascii="Arial" w:hAnsi="Arial" w:cs="Arial"/>
        </w:rPr>
      </w:pPr>
      <w:r>
        <w:rPr>
          <w:rFonts w:ascii="Arial" w:hAnsi="Arial" w:cs="Arial"/>
        </w:rPr>
        <w:tab/>
      </w:r>
      <w:r>
        <w:rPr>
          <w:rFonts w:ascii="Arial" w:hAnsi="Arial" w:cs="Arial"/>
        </w:rPr>
        <w:tab/>
        <w:t xml:space="preserve">Councilwoman Barbara </w:t>
      </w:r>
      <w:proofErr w:type="spellStart"/>
      <w:r>
        <w:rPr>
          <w:rFonts w:ascii="Arial" w:hAnsi="Arial" w:cs="Arial"/>
        </w:rPr>
        <w:t>Madak</w:t>
      </w:r>
      <w:proofErr w:type="spellEnd"/>
      <w:r>
        <w:rPr>
          <w:rFonts w:ascii="Arial" w:hAnsi="Arial" w:cs="Arial"/>
        </w:rPr>
        <w:tab/>
      </w:r>
      <w:r>
        <w:rPr>
          <w:rFonts w:ascii="Arial" w:hAnsi="Arial" w:cs="Arial"/>
        </w:rPr>
        <w:tab/>
        <w:t>Councilman Stephen Szabo</w:t>
      </w:r>
    </w:p>
    <w:p w14:paraId="3A87FD29" w14:textId="77777777" w:rsidR="002476E8" w:rsidRPr="00905715" w:rsidRDefault="002476E8" w:rsidP="002476E8">
      <w:pPr>
        <w:ind w:left="2880" w:firstLine="720"/>
        <w:rPr>
          <w:rFonts w:ascii="Arial" w:hAnsi="Arial" w:cs="Arial"/>
        </w:rPr>
      </w:pPr>
      <w:r w:rsidRPr="00905715">
        <w:rPr>
          <w:rFonts w:ascii="Arial" w:hAnsi="Arial" w:cs="Arial"/>
        </w:rPr>
        <w:t xml:space="preserve">Read into the Record: </w:t>
      </w:r>
      <w:r>
        <w:rPr>
          <w:rFonts w:ascii="Arial" w:hAnsi="Arial" w:cs="Arial"/>
        </w:rPr>
        <w:t>February 28, 2022</w:t>
      </w:r>
    </w:p>
    <w:p w14:paraId="0E07ED8B" w14:textId="77777777" w:rsidR="002476E8" w:rsidRPr="006022AE" w:rsidRDefault="002476E8" w:rsidP="002476E8">
      <w:pPr>
        <w:rPr>
          <w:rFonts w:ascii="Arial" w:hAnsi="Arial" w:cs="Arial"/>
        </w:rPr>
      </w:pPr>
    </w:p>
    <w:p w14:paraId="506C3D01" w14:textId="77777777" w:rsidR="00B41430" w:rsidRDefault="00B41430" w:rsidP="00B41430"/>
    <w:p w14:paraId="636D266E" w14:textId="77777777" w:rsidR="00B41430" w:rsidRDefault="00B41430" w:rsidP="00B41430"/>
    <w:p w14:paraId="4BB7B172" w14:textId="77777777" w:rsidR="0054234E" w:rsidRDefault="0054234E"/>
    <w:sectPr w:rsidR="0054234E" w:rsidSect="009057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41430"/>
    <w:rsid w:val="001B174C"/>
    <w:rsid w:val="002476E8"/>
    <w:rsid w:val="0054234E"/>
    <w:rsid w:val="0068572A"/>
    <w:rsid w:val="00905715"/>
    <w:rsid w:val="00A05029"/>
    <w:rsid w:val="00B32887"/>
    <w:rsid w:val="00B41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A1C1"/>
  <w15:chartTrackingRefBased/>
  <w15:docId w15:val="{186E7655-D584-4937-B774-53AF378B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430"/>
    <w:pPr>
      <w:spacing w:after="0" w:line="240" w:lineRule="auto"/>
    </w:pPr>
    <w:rPr>
      <w:rFonts w:ascii="Bookman Old Style" w:eastAsia="Times New Roman" w:hAnsi="Bookman Old Style"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1430"/>
    <w:pPr>
      <w:spacing w:before="100" w:beforeAutospacing="1" w:after="100" w:afterAutospacing="1"/>
    </w:pPr>
    <w:rPr>
      <w:rFonts w:ascii="Times New Roman" w:hAnsi="Times New Roman"/>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7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Barras</dc:creator>
  <cp:keywords/>
  <dc:description/>
  <cp:lastModifiedBy>Wendy Barras</cp:lastModifiedBy>
  <cp:revision>4</cp:revision>
  <cp:lastPrinted>2021-03-04T16:25:00Z</cp:lastPrinted>
  <dcterms:created xsi:type="dcterms:W3CDTF">2021-03-03T16:32:00Z</dcterms:created>
  <dcterms:modified xsi:type="dcterms:W3CDTF">2022-02-23T18:25:00Z</dcterms:modified>
</cp:coreProperties>
</file>